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rPr>
          <w:rFonts w:ascii="仿宋" w:hAnsi="仿宋" w:eastAsia="仿宋" w:cs="仿宋_GB2312"/>
          <w:bCs/>
          <w:spacing w:val="15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_GB2312"/>
          <w:bCs/>
          <w:spacing w:val="15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-98425</wp:posOffset>
            </wp:positionV>
            <wp:extent cx="1143000" cy="1141730"/>
            <wp:effectExtent l="0" t="0" r="0" b="1270"/>
            <wp:wrapSquare wrapText="bothSides"/>
            <wp:docPr id="1" name="图片 2" descr="2059057311477984971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59057311477984971478"/>
                    <pic:cNvPicPr>
                      <a:picLocks noChangeAspect="1"/>
                    </pic:cNvPicPr>
                  </pic:nvPicPr>
                  <pic:blipFill>
                    <a:blip r:embed="rId4"/>
                    <a:srcRect l="10570" t="17665" r="38983" b="1095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" w:hAnsi="仿宋" w:eastAsia="仿宋" w:cs="楷体_GB2312"/>
          <w:b/>
          <w:spacing w:val="15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楷体_GB2312"/>
          <w:b/>
          <w:spacing w:val="15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楷体_GB2312"/>
          <w:b/>
          <w:spacing w:val="30"/>
          <w:sz w:val="32"/>
          <w:szCs w:val="32"/>
        </w:rPr>
      </w:pPr>
    </w:p>
    <w:p>
      <w:pPr>
        <w:spacing w:beforeLines="5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鄂州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科技创新智库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研究课题</w:t>
      </w:r>
    </w:p>
    <w:p>
      <w:pPr>
        <w:spacing w:beforeLines="5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2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24"/>
          <w:sz w:val="44"/>
          <w:szCs w:val="44"/>
        </w:rPr>
        <w:t>申 报 书</w:t>
      </w:r>
    </w:p>
    <w:p>
      <w:pPr>
        <w:spacing w:line="560" w:lineRule="exact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ind w:firstLine="703" w:firstLineChars="200"/>
        <w:rPr>
          <w:rFonts w:ascii="仿宋" w:hAnsi="仿宋" w:eastAsia="仿宋" w:cs="宋体"/>
          <w:b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pacing w:val="15"/>
          <w:sz w:val="32"/>
          <w:szCs w:val="32"/>
        </w:rPr>
        <w:t>课题名称：</w:t>
      </w:r>
      <w:r>
        <w:rPr>
          <w:rFonts w:hint="eastAsia" w:ascii="仿宋" w:hAnsi="仿宋" w:eastAsia="仿宋" w:cs="宋体"/>
          <w:b/>
          <w:spacing w:val="15"/>
          <w:sz w:val="32"/>
          <w:szCs w:val="32"/>
          <w:u w:val="single"/>
        </w:rPr>
        <w:t xml:space="preserve">                            </w:t>
      </w:r>
    </w:p>
    <w:p>
      <w:pPr>
        <w:spacing w:line="560" w:lineRule="exact"/>
        <w:ind w:firstLine="703" w:firstLineChars="200"/>
        <w:rPr>
          <w:rFonts w:ascii="仿宋" w:hAnsi="仿宋" w:eastAsia="仿宋" w:cs="宋体"/>
          <w:b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pacing w:val="15"/>
          <w:sz w:val="32"/>
          <w:szCs w:val="32"/>
        </w:rPr>
        <w:t>申报单位：</w:t>
      </w:r>
      <w:r>
        <w:rPr>
          <w:rFonts w:hint="eastAsia" w:ascii="仿宋" w:hAnsi="仿宋" w:eastAsia="仿宋" w:cs="宋体"/>
          <w:b/>
          <w:spacing w:val="15"/>
          <w:sz w:val="32"/>
          <w:szCs w:val="32"/>
          <w:u w:val="single"/>
        </w:rPr>
        <w:t xml:space="preserve">                            </w:t>
      </w:r>
    </w:p>
    <w:p>
      <w:pPr>
        <w:spacing w:line="560" w:lineRule="exact"/>
        <w:ind w:firstLine="720" w:firstLineChars="224"/>
        <w:rPr>
          <w:rFonts w:ascii="仿宋" w:hAnsi="仿宋" w:eastAsia="仿宋" w:cs="宋体"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z w:val="32"/>
          <w:szCs w:val="32"/>
        </w:rPr>
        <w:t>课题负责人：</w:t>
      </w:r>
      <w:r>
        <w:rPr>
          <w:rFonts w:hint="eastAsia" w:ascii="仿宋" w:hAnsi="仿宋" w:eastAsia="仿宋" w:cs="宋体"/>
          <w:spacing w:val="15"/>
          <w:sz w:val="32"/>
          <w:szCs w:val="32"/>
          <w:u w:val="single"/>
        </w:rPr>
        <w:t xml:space="preserve">                            </w:t>
      </w:r>
    </w:p>
    <w:p>
      <w:pPr>
        <w:spacing w:line="560" w:lineRule="exact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宋体"/>
          <w:b/>
          <w:sz w:val="32"/>
          <w:szCs w:val="32"/>
        </w:rPr>
      </w:pPr>
      <w:r>
        <w:rPr>
          <w:rFonts w:hint="eastAsia" w:ascii="仿宋" w:hAnsi="仿宋" w:eastAsia="仿宋" w:cs="宋体"/>
          <w:b/>
          <w:sz w:val="32"/>
          <w:szCs w:val="32"/>
          <w:lang w:eastAsia="zh-CN"/>
        </w:rPr>
        <w:t>鄂州</w:t>
      </w:r>
      <w:r>
        <w:rPr>
          <w:rFonts w:hint="eastAsia" w:ascii="仿宋" w:hAnsi="仿宋" w:eastAsia="仿宋" w:cs="宋体"/>
          <w:b/>
          <w:sz w:val="32"/>
          <w:szCs w:val="32"/>
        </w:rPr>
        <w:t>市科学技术协会制</w:t>
      </w:r>
    </w:p>
    <w:p>
      <w:pPr>
        <w:spacing w:line="560" w:lineRule="exact"/>
        <w:jc w:val="center"/>
        <w:rPr>
          <w:rFonts w:ascii="仿宋" w:hAnsi="仿宋" w:eastAsia="仿宋" w:cs="宋体"/>
          <w:b/>
          <w:sz w:val="32"/>
          <w:szCs w:val="32"/>
        </w:rPr>
      </w:pPr>
      <w:r>
        <w:rPr>
          <w:rFonts w:hint="eastAsia" w:ascii="仿宋" w:hAnsi="仿宋" w:eastAsia="仿宋" w:cs="宋体"/>
          <w:b/>
          <w:sz w:val="32"/>
          <w:szCs w:val="32"/>
        </w:rPr>
        <w:t xml:space="preserve"> 年    月</w:t>
      </w:r>
    </w:p>
    <w:p>
      <w:pPr>
        <w:spacing w:beforeLines="50" w:afterLines="50"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仿宋_GB2312" w:hAnsi="仿宋_GB2312" w:eastAsia="仿宋_GB2312" w:cs="仿宋_GB2312"/>
          <w:sz w:val="32"/>
          <w:szCs w:val="32"/>
        </w:rPr>
        <w:t>填  报  说  明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一、填写申报书内各项内容，应实事求是、认真填写，表述明确，字迹工整易辨，可以打印填表。所有表格均需填写，如无内容请填“/”。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二、申报书为A4纸质，于左侧装订成册。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（至少有一份为加盖公章的原件）。不接受申报材料的传真件。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三、各申报单位务必在每年度申报截止日期前将课题申报书报送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鄂州</w:t>
      </w:r>
      <w:r>
        <w:rPr>
          <w:rFonts w:hint="eastAsia" w:ascii="仿宋_GB2312" w:hAnsi="仿宋_GB2312" w:eastAsia="仿宋_GB2312" w:cs="仿宋_GB2312"/>
          <w:sz w:val="32"/>
          <w:szCs w:val="32"/>
        </w:rPr>
        <w:t>市科协学会部，逾期不予受理。</w:t>
      </w:r>
    </w:p>
    <w:p>
      <w:pPr>
        <w:pStyle w:val="2"/>
        <w:widowControl w:val="0"/>
        <w:snapToGrid w:val="0"/>
        <w:spacing w:before="0" w:beforeAutospacing="0" w:after="0" w:afterAutospacing="0" w:line="560" w:lineRule="exact"/>
        <w:ind w:firstLine="643" w:firstLineChars="200"/>
        <w:jc w:val="both"/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 w:cs="宋体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 w:cs="宋体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560" w:lineRule="exact"/>
        <w:rPr>
          <w:rFonts w:ascii="仿宋" w:hAnsi="仿宋" w:eastAsia="仿宋" w:cs="宋体"/>
          <w:sz w:val="32"/>
          <w:szCs w:val="32"/>
        </w:rPr>
      </w:pP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br w:type="page"/>
      </w:r>
    </w:p>
    <w:p>
      <w:pPr>
        <w:rPr>
          <w:rFonts w:ascii="仿宋" w:hAnsi="仿宋" w:eastAsia="仿宋" w:cs="宋体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82"/>
        <w:gridCol w:w="229"/>
        <w:gridCol w:w="954"/>
        <w:gridCol w:w="94"/>
        <w:gridCol w:w="2268"/>
        <w:gridCol w:w="11"/>
        <w:gridCol w:w="555"/>
        <w:gridCol w:w="991"/>
        <w:gridCol w:w="295"/>
        <w:gridCol w:w="756"/>
        <w:gridCol w:w="927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课题名称</w:t>
            </w:r>
          </w:p>
        </w:tc>
        <w:tc>
          <w:tcPr>
            <w:tcW w:w="6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研究起止日期</w:t>
            </w:r>
          </w:p>
        </w:tc>
        <w:tc>
          <w:tcPr>
            <w:tcW w:w="6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月至 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   称</w:t>
            </w:r>
          </w:p>
        </w:tc>
        <w:tc>
          <w:tcPr>
            <w:tcW w:w="6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课题联系人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信箱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信箱</w:t>
            </w:r>
          </w:p>
        </w:tc>
        <w:tc>
          <w:tcPr>
            <w:tcW w:w="2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38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    真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单位电话</w:t>
            </w:r>
          </w:p>
        </w:tc>
        <w:tc>
          <w:tcPr>
            <w:tcW w:w="2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8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申报单位意见：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40" w:lineRule="exact"/>
              <w:ind w:firstLine="5600" w:firstLineChars="20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（单位公章）</w:t>
            </w:r>
          </w:p>
          <w:p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课题负责人及主要参与人员信息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4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4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4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一、立项背景和依据</w:t>
      </w:r>
    </w:p>
    <w:tbl>
      <w:tblPr>
        <w:tblStyle w:val="3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8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textAlignment w:val="auto"/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课题的研究目的、意义，国内外研究状况、水平和发展趋势的分析与评价等（应附主要参考文献及出处)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</w:t>
            </w:r>
            <w:r>
              <w:rPr>
                <w:rFonts w:hint="eastAsia" w:ascii="仿宋" w:hAnsi="仿宋" w:eastAsia="仿宋" w:cs="黑体"/>
                <w:sz w:val="28"/>
                <w:szCs w:val="28"/>
              </w:rPr>
              <w:t>（可另加页）</w:t>
            </w: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二、研究方案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8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ind w:firstLine="560" w:firstLineChars="200"/>
              <w:rPr>
                <w:rFonts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eastAsia="方正仿宋_GBK" w:cs="Times New Roman"/>
                <w:color w:val="000000"/>
                <w:sz w:val="28"/>
                <w:szCs w:val="28"/>
              </w:rPr>
              <w:t>本部分是申报书的重点填写内容。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textAlignment w:val="auto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主要研究内容。依次阐述课题调研领域的现状、存在的问题、问题的成因、国内外经验借鉴、拟提出的对策建议等，</w:t>
            </w:r>
            <w:r>
              <w:rPr>
                <w:rFonts w:hint="eastAsia" w:ascii="仿宋_GB2312" w:eastAsia="仿宋_GB2312" w:cs="Times New Roman"/>
                <w:b/>
                <w:bCs/>
                <w:color w:val="000000"/>
                <w:sz w:val="24"/>
                <w:szCs w:val="24"/>
              </w:rPr>
              <w:t>此部分重点填写。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textAlignment w:val="auto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研究方法、技术路线及本课题的创新之处。</w:t>
            </w:r>
            <w:r>
              <w:rPr>
                <w:rFonts w:hint="eastAsia" w:ascii="仿宋_GB2312" w:eastAsia="仿宋_GB2312" w:cs="Times New Roman"/>
                <w:b/>
                <w:bCs/>
                <w:color w:val="000000"/>
                <w:sz w:val="24"/>
                <w:szCs w:val="24"/>
              </w:rPr>
              <w:t>突出怎样开展实地调研。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计划进度和阶段目标。课题2023年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月份启动，2023年1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月结题评审。课题组2023年1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  <w:lang w:val="en-US" w:eastAsia="zh-CN"/>
              </w:rPr>
              <w:t>底</w:t>
            </w: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提交1篇决策咨询报告和1篇课题研究总报告。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  <w:t>预期研究成果及主要考核指标。约束性指标为：1篇1万字左右的综合调研报告和1篇决策咨询专报（只能通过市科协渠道报送，未通过本渠道报送的专报结项时不予认可）。决策咨询专报可用在核心期刊或者在重要报刊（人民日报、光明日报、经济日报、科技日报、求是杂志）上正式发表的相关研究性文章代替，须在显著位置明确标注项目来源和课题编号，未标注的成果结项时不予认可。</w:t>
            </w:r>
          </w:p>
          <w:p>
            <w:pPr>
              <w:spacing w:line="560" w:lineRule="exact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</w:rPr>
              <w:t>（可另加页）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三、研究基础与条件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3" w:hRule="atLeast"/>
        </w:trPr>
        <w:tc>
          <w:tcPr>
            <w:tcW w:w="8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ind w:firstLine="480" w:firstLineChars="200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1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. 与本课题有关的研究工作积累和已取得的研究工作成就，包括近期发表的与本课题有关的主要论著、获得学术奖励的情况、正在承担的有关研究</w:t>
            </w: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项目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等。</w:t>
            </w:r>
          </w:p>
          <w:p>
            <w:pPr>
              <w:adjustRightInd w:val="0"/>
              <w:ind w:firstLine="480" w:firstLineChars="200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</w:rPr>
              <w:t>2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. 课题负责人和课题组主要成员专业特长介绍，重点是在服务党政决策方面取得的成绩。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</w:t>
            </w:r>
            <w:r>
              <w:rPr>
                <w:rFonts w:hint="eastAsia" w:ascii="仿宋" w:hAnsi="仿宋" w:eastAsia="仿宋" w:cs="黑体"/>
                <w:sz w:val="28"/>
                <w:szCs w:val="28"/>
              </w:rPr>
              <w:t>（可另加页）</w:t>
            </w:r>
          </w:p>
        </w:tc>
      </w:tr>
    </w:tbl>
    <w:p>
      <w:pPr>
        <w:rPr>
          <w:rFonts w:hint="eastAsia" w:ascii="仿宋" w:hAnsi="仿宋" w:eastAsia="仿宋" w:cs="宋体"/>
          <w:b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* </w:t>
      </w:r>
      <w:r>
        <w:rPr>
          <w:rFonts w:hint="eastAsia" w:ascii="仿宋" w:hAnsi="仿宋" w:eastAsia="仿宋" w:cs="宋体"/>
          <w:b/>
          <w:sz w:val="28"/>
          <w:szCs w:val="28"/>
        </w:rPr>
        <w:t>论文要写明作者、题目、刊名、年份、卷（期）、页码</w:t>
      </w:r>
    </w:p>
    <w:p>
      <w:r>
        <w:rPr>
          <w:rFonts w:ascii="仿宋" w:hAnsi="仿宋" w:eastAsia="仿宋"/>
          <w:sz w:val="28"/>
          <w:szCs w:val="28"/>
        </w:rPr>
        <w:t>*</w:t>
      </w:r>
      <w:r>
        <w:rPr>
          <w:rFonts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b/>
          <w:sz w:val="28"/>
          <w:szCs w:val="28"/>
        </w:rPr>
        <w:t>专著要写明作者、书名、出版社、年份</w:t>
      </w:r>
      <w:r>
        <w:rPr>
          <w:rFonts w:hint="eastAsia" w:ascii="仿宋" w:hAnsi="仿宋" w:eastAsia="仿宋" w:cs="宋体"/>
          <w:b/>
          <w:sz w:val="28"/>
          <w:szCs w:val="28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384B52"/>
    <w:multiLevelType w:val="singleLevel"/>
    <w:tmpl w:val="5F384B5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hYjQ4MmZkZjY5ODA5YjUxY2E5ZGNiOTQ5MGUwZGYifQ=="/>
  </w:docVars>
  <w:rsids>
    <w:rsidRoot w:val="7AC90B01"/>
    <w:rsid w:val="7AC9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Arial" w:hAnsi="Arial" w:eastAsia="宋体" w:cs="Arial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2023-04-13T08:57:00Z</dcterms:created>
  <dc:creator>Lenovo</dc:creator>
  <cp:lastModifiedBy>Lenovo</cp:lastModifiedBy>
  <dcterms:modified xsi:type="dcterms:W3CDTF">2023-04-13T08:58:43Z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DD2CBAEE80854A1BA279514E3DF032F8_11</vt:lpwstr>
  </property>
</Properties>
</file>