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bCs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bCs/>
          <w:spacing w:val="15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-98425</wp:posOffset>
            </wp:positionV>
            <wp:extent cx="1143000" cy="1141730"/>
            <wp:effectExtent l="0" t="0" r="0" b="1270"/>
            <wp:wrapSquare wrapText="bothSides"/>
            <wp:docPr id="2" name="图片 2" descr="205905731147798497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59057311477984971478"/>
                    <pic:cNvPicPr>
                      <a:picLocks noChangeAspect="1"/>
                    </pic:cNvPicPr>
                  </pic:nvPicPr>
                  <pic:blipFill>
                    <a:blip r:embed="rId5"/>
                    <a:srcRect l="10570" t="17665" r="38983" b="1095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楷体_GB2312"/>
          <w:b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ascii="仿宋" w:hAnsi="仿宋" w:eastAsia="仿宋" w:cs="楷体_GB2312"/>
          <w:b/>
          <w:spacing w:val="3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鄂州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科技创新智库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研究课题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24"/>
          <w:sz w:val="44"/>
          <w:szCs w:val="44"/>
        </w:rPr>
        <w:t>申 报 书</w:t>
      </w:r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03" w:firstLineChars="200"/>
        <w:textAlignment w:val="auto"/>
        <w:outlineLvl w:val="9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课题名称：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03" w:firstLineChars="200"/>
        <w:textAlignment w:val="auto"/>
        <w:outlineLvl w:val="9"/>
        <w:rPr>
          <w:rFonts w:ascii="仿宋" w:hAnsi="仿宋" w:eastAsia="仿宋" w:cs="宋体"/>
          <w:b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pacing w:val="15"/>
          <w:sz w:val="32"/>
          <w:szCs w:val="32"/>
        </w:rPr>
        <w:t>申报单位：</w:t>
      </w:r>
      <w:r>
        <w:rPr>
          <w:rFonts w:hint="eastAsia" w:ascii="仿宋" w:hAnsi="仿宋" w:eastAsia="仿宋" w:cs="宋体"/>
          <w:b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 w:firstLine="720" w:firstLineChars="224"/>
        <w:textAlignment w:val="auto"/>
        <w:outlineLvl w:val="9"/>
        <w:rPr>
          <w:rFonts w:ascii="仿宋" w:hAnsi="仿宋" w:eastAsia="仿宋" w:cs="宋体"/>
          <w:spacing w:val="15"/>
          <w:sz w:val="32"/>
          <w:szCs w:val="32"/>
          <w:u w:val="single"/>
        </w:rPr>
      </w:pPr>
      <w:r>
        <w:rPr>
          <w:rFonts w:hint="eastAsia" w:ascii="仿宋" w:hAnsi="仿宋" w:eastAsia="仿宋" w:cs="宋体"/>
          <w:b/>
          <w:sz w:val="32"/>
          <w:szCs w:val="32"/>
        </w:rPr>
        <w:t>课题负责人：</w:t>
      </w:r>
      <w:r>
        <w:rPr>
          <w:rFonts w:hint="eastAsia" w:ascii="仿宋" w:hAnsi="仿宋" w:eastAsia="仿宋" w:cs="宋体"/>
          <w:spacing w:val="15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ascii="仿宋" w:hAnsi="仿宋" w:eastAsia="仿宋" w:cs="仿宋_GB2312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鄂州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市科学技术协会制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楷体_GB2312" w:hAnsi="楷体_GB2312" w:eastAsia="楷体_GB2312" w:cs="楷体_GB2312"/>
          <w:b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 xml:space="preserve"> 年    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 报  说  明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一、填写申报书内各项内容，应实事求是、认真填写，表述明确，字迹工整易辨，可以打印填表。所有表格均需填写，如无内容请填“/”。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二、申报书为A4纸质，于左侧装订成册。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sz w:val="32"/>
          <w:szCs w:val="32"/>
        </w:rPr>
        <w:t>（至少有一份为加盖公章的原件）。不接受申报材料的传真件。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0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三、各申报单位务必在每年度申报截止日期前将课题申报书报送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鄂州</w:t>
      </w:r>
      <w:r>
        <w:rPr>
          <w:rFonts w:hint="eastAsia" w:ascii="仿宋_GB2312" w:hAnsi="仿宋_GB2312" w:eastAsia="仿宋_GB2312" w:cs="仿宋_GB2312"/>
          <w:sz w:val="32"/>
          <w:szCs w:val="32"/>
        </w:rPr>
        <w:t>市科协学会部，逾期不予受理。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240" w:lineRule="auto"/>
        <w:ind w:leftChars="0" w:right="0" w:rightChars="0"/>
        <w:textAlignment w:val="auto"/>
        <w:outlineLvl w:val="9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82"/>
        <w:gridCol w:w="229"/>
        <w:gridCol w:w="954"/>
        <w:gridCol w:w="94"/>
        <w:gridCol w:w="2279"/>
        <w:gridCol w:w="555"/>
        <w:gridCol w:w="991"/>
        <w:gridCol w:w="295"/>
        <w:gridCol w:w="1683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课题名称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20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研究起止日期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 月至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   称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课题联系人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1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信箱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单位电话</w:t>
            </w:r>
          </w:p>
        </w:tc>
        <w:tc>
          <w:tcPr>
            <w:tcW w:w="67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9" w:hRule="atLeast"/>
          <w:jc w:val="center"/>
        </w:trPr>
        <w:tc>
          <w:tcPr>
            <w:tcW w:w="88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5600" w:firstLineChars="20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（单位公章）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8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课题负责人及主要参与人员信息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工作单位及职务</w:t>
            </w: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4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w w:val="96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一、立项背景和依据</w:t>
      </w:r>
    </w:p>
    <w:tbl>
      <w:tblPr>
        <w:tblStyle w:val="5"/>
        <w:tblW w:w="8862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8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Chars="20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课题的研究目的、意义，国内外研究状况、水平和发展趋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势的分析与评价等（应附主要参考文献及出处)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（可另加页）</w:t>
            </w:r>
          </w:p>
          <w:p>
            <w:pPr>
              <w:pStyle w:val="4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  <w:p>
            <w:pPr>
              <w:pStyle w:val="4"/>
              <w:rPr>
                <w:rFonts w:hint="eastAsia" w:ascii="仿宋" w:hAnsi="仿宋" w:eastAsia="仿宋" w:cs="黑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二、研究方案</w:t>
      </w:r>
    </w:p>
    <w:tbl>
      <w:tblPr>
        <w:tblStyle w:val="5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pacing w:line="240" w:lineRule="auto"/>
              <w:ind w:leftChars="0" w:right="0" w:rightChars="0" w:firstLine="560" w:firstLineChars="200"/>
              <w:textAlignment w:val="auto"/>
              <w:outlineLvl w:val="9"/>
              <w:rPr>
                <w:rFonts w:hint="eastAsia" w:ascii="楷体_GB2312" w:hAnsi="楷体_GB2312" w:eastAsia="楷体_GB2312" w:cs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szCs w:val="28"/>
              </w:rPr>
              <w:t>本部分是申报书的重点填写内容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480" w:firstLineChars="15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主要研究内容。依次阐述课题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领域的现状、存在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题、问题的成因、国内外经验借鉴、拟提出的对策建议等，此部分重点填写研究方法、技术路线及创新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计划进度和阶段目标。课题202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月份启动，202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月结题评审。课题组202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年1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15日前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提交1篇决策咨询报告和1篇课综合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报告。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leftChars="20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预期研究成果及主要考核指标。约束性指标为：1篇1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万字左右的综合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研究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报告和1篇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2000字左右的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报告。其中，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只能通过市科协渠道报送，未通过本渠道报送的决策咨询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报告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结项时不予认可。</w:t>
            </w: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pStyle w:val="4"/>
              <w:widowControl w:val="0"/>
              <w:numPr>
                <w:ilvl w:val="0"/>
                <w:numId w:val="0"/>
              </w:numPr>
              <w:snapToGrid w:val="0"/>
              <w:jc w:val="left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6720" w:firstLineChars="2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 w:firstLine="6720" w:firstLineChars="21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（可另加页）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 w:right="0" w:rightChars="0"/>
              <w:textAlignment w:val="auto"/>
              <w:outlineLvl w:val="9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三、研究基础与条件</w:t>
      </w:r>
    </w:p>
    <w:tbl>
      <w:tblPr>
        <w:tblStyle w:val="5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3" w:hRule="atLeast"/>
        </w:trPr>
        <w:tc>
          <w:tcPr>
            <w:tcW w:w="8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与本课题有关的研究工作积累和已取得的研究工作成就，包括近期发表的与本课题有关的主要论著、获得学术奖励的情况、正在承担的有关研究项目等。论文要写明作者、题目、刊名、年份、卷（期）、页码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专著要写明作者、书名、出版社、年份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2.课题负责人和课题组主要成员专业特长介绍，重点是在服务党政决策方面取得的成绩。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pStyle w:val="4"/>
              <w:rPr>
                <w:rFonts w:hint="eastAsia"/>
                <w:sz w:val="32"/>
                <w:szCs w:val="32"/>
              </w:rPr>
            </w:pPr>
          </w:p>
          <w:p>
            <w:pPr>
              <w:pStyle w:val="4"/>
              <w:rPr>
                <w:rFonts w:hint="eastAsia"/>
                <w:sz w:val="32"/>
                <w:szCs w:val="32"/>
              </w:rPr>
            </w:pPr>
          </w:p>
          <w:p>
            <w:pPr>
              <w:pStyle w:val="4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auto"/>
              <w:ind w:right="0" w:rightChars="0" w:firstLine="64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（可另加页）</w:t>
            </w: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leftChars="0" w:right="0" w:rightChars="0"/>
        <w:textAlignment w:val="auto"/>
        <w:outlineLvl w:val="9"/>
        <w:rPr>
          <w:rFonts w:hint="eastAsia" w:ascii="仿宋" w:hAnsi="仿宋" w:eastAsia="仿宋" w:cs="宋体"/>
          <w:b/>
          <w:sz w:val="28"/>
          <w:szCs w:val="28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ascii="Times New Roman" w:hAnsi="仿宋_GB2312" w:eastAsia="仿宋_GB2312"/>
          <w:sz w:val="32"/>
          <w:szCs w:val="32"/>
        </w:rPr>
      </w:pPr>
    </w:p>
    <w:p>
      <w:pPr>
        <w:pStyle w:val="2"/>
        <w:rPr>
          <w:rFonts w:hint="default" w:ascii="Times New Roman" w:hAnsi="仿宋_GB2312" w:eastAsia="仿宋_GB2312"/>
          <w:sz w:val="32"/>
          <w:szCs w:val="32"/>
          <w:u w:val="single"/>
          <w:lang w:val="en-US"/>
        </w:rPr>
      </w:pPr>
    </w:p>
    <w:p>
      <w:pPr>
        <w:spacing w:line="40" w:lineRule="exact"/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</w:pPr>
    </w:p>
    <w:p>
      <w:pPr>
        <w:tabs>
          <w:tab w:val="left" w:pos="6660"/>
        </w:tabs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>
      <w:pPr>
        <w:pStyle w:val="2"/>
        <w:rPr>
          <w:rFonts w:eastAsia="仿宋_GB2312"/>
          <w:sz w:val="32"/>
          <w:szCs w:val="32"/>
        </w:rPr>
      </w:pPr>
    </w:p>
    <w:p/>
    <w:p>
      <w:pPr>
        <w:pStyle w:val="2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</w:p>
    <w:p>
      <w:pPr>
        <w:pStyle w:val="2"/>
        <w:rPr>
          <w:rFonts w:eastAsia="仿宋_GB2312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115570</wp:posOffset>
                </wp:positionH>
                <wp:positionV relativeFrom="paragraph">
                  <wp:posOffset>451485</wp:posOffset>
                </wp:positionV>
                <wp:extent cx="5458460" cy="34925"/>
                <wp:effectExtent l="0" t="6350" r="8890" b="1587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58460" cy="349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.1pt;margin-top:35.55pt;height:2.75pt;width:429.8pt;z-index:251661312;mso-width-relative:page;mso-height-relative:page;" filled="f" stroked="t" coordsize="21600,21600" o:gfxdata="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Ki0ndUAAAAIAQAADwAAAAAAAAABACAAAAAiAAAAZHJzL2Rvd25yZXYueG1sUEsBAhQAFAAAAAgA&#10;h07iQMIvt8vvAQAAwAMAAA4AAAAAAAAAAQAgAAAAJAEAAGRycy9lMm9Eb2MueG1sUEsFBgAAAAAG&#10;AAYAWQEAAIUFAAAAAA=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adjustRightInd w:val="0"/>
        <w:spacing w:line="590" w:lineRule="exact"/>
        <w:ind w:left="210" w:leftChars="100" w:right="210" w:rightChars="100" w:firstLine="196" w:firstLineChars="70"/>
        <w:rPr>
          <w:rFonts w:ascii="Times New Roman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鄂州市科协办公室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202</w:t>
      </w: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default" w:ascii="仿宋_GB2312" w:hAnsi="仿宋_GB2312" w:eastAsia="仿宋_GB2312" w:cs="仿宋_GB2312"/>
          <w:sz w:val="28"/>
          <w:szCs w:val="28"/>
          <w:lang w:val="en-US"/>
        </w:rPr>
        <w:t>15</w:t>
      </w:r>
      <w:r>
        <w:rPr>
          <w:rFonts w:hint="eastAsia" w:ascii="仿宋_GB2312" w:hAnsi="仿宋_GB2312" w:eastAsia="仿宋_GB2312" w:cs="仿宋_GB2312"/>
          <w:sz w:val="28"/>
          <w:szCs w:val="28"/>
        </w:rPr>
        <w:t>日印发</w:t>
      </w:r>
    </w:p>
    <w:p>
      <w:pPr>
        <w:pStyle w:val="4"/>
        <w:rPr>
          <w:rFonts w:hint="eastAsi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86995</wp:posOffset>
                </wp:positionV>
                <wp:extent cx="5431155" cy="27305"/>
                <wp:effectExtent l="0" t="6350" r="17145" b="2349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26795" y="6532880"/>
                          <a:ext cx="5431155" cy="273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1.25pt;margin-top:6.85pt;height:2.15pt;width:427.65pt;z-index:251660288;mso-width-relative:page;mso-height-relative:page;" filled="f" stroked="t" coordsize="21600,21600" o:gfxdata="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A4wFbHVAAAACAEAAA8AAAAAAAAAAQAgAAAAIgAAAGRycy9kb3ducmV2Lnht&#10;bFBLAQIUABQAAAAIAIdO4kDDzadi/AEAAMwDAAAOAAAAAAAAAAEAIAAAACQBAABkcnMvZTJvRG9j&#10;LnhtbFBLBQYAAAAABgAGAFkBAACS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/>
    <w:sectPr>
      <w:footerReference r:id="rId3" w:type="default"/>
      <w:pgSz w:w="11906" w:h="16838"/>
      <w:pgMar w:top="2098" w:right="1531" w:bottom="1757" w:left="1531" w:header="851" w:footer="136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/>
                            <w:ind w:left="420" w:leftChars="200" w:right="420" w:rightChars="200"/>
                            <w:jc w:val="both"/>
                            <w:textAlignment w:val="auto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/>
                      <w:ind w:left="420" w:leftChars="200" w:right="420" w:rightChars="200"/>
                      <w:jc w:val="both"/>
                      <w:textAlignment w:val="auto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YTY5ZDQ4MmMxZWE3MDQyY2FlOWU0NjMwMjUzNGEifQ=="/>
  </w:docVars>
  <w:rsids>
    <w:rsidRoot w:val="67182181"/>
    <w:rsid w:val="67182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/>
      <w:sz w:val="21"/>
      <w:szCs w:val="24"/>
    </w:rPr>
  </w:style>
  <w:style w:type="paragraph" w:styleId="3">
    <w:name w:val="Normal Indent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Arial" w:hAnsi="Arial" w:eastAsia="宋体" w:cs="Arial"/>
      <w:color w:val="000000"/>
      <w:kern w:val="0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2024-03-18T09:33:00Z</dcterms:created>
  <dc:creator>张继果</dc:creator>
  <cp:lastModifiedBy>张继果</cp:lastModifiedBy>
  <dcterms:modified xsi:type="dcterms:W3CDTF">2024-03-18T09:38:55Z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693213E5AAB6414B9C8248E142710862_11</vt:lpwstr>
  </property>
</Properties>
</file>